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D7240" w14:textId="1299935E" w:rsidR="00461652" w:rsidRPr="005E0163" w:rsidRDefault="00614194" w:rsidP="00461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E0163">
        <w:rPr>
          <w:rFonts w:ascii="Arial" w:hAnsi="Arial" w:cs="Arial"/>
          <w:sz w:val="24"/>
          <w:szCs w:val="24"/>
        </w:rPr>
        <w:t xml:space="preserve"> </w:t>
      </w:r>
      <w:r w:rsidR="00461652" w:rsidRPr="005E0163">
        <w:rPr>
          <w:rFonts w:ascii="Arial" w:hAnsi="Arial" w:cs="Arial"/>
        </w:rPr>
        <w:t xml:space="preserve">ZEAS.020- </w:t>
      </w:r>
      <w:r w:rsidR="009D2966" w:rsidRPr="005E0163">
        <w:rPr>
          <w:rFonts w:ascii="Arial" w:hAnsi="Arial" w:cs="Arial"/>
        </w:rPr>
        <w:t>20</w:t>
      </w:r>
      <w:r w:rsidR="00FB361F" w:rsidRPr="005E0163">
        <w:rPr>
          <w:rFonts w:ascii="Arial" w:hAnsi="Arial" w:cs="Arial"/>
        </w:rPr>
        <w:t>/2</w:t>
      </w:r>
      <w:r w:rsidR="00E44B77" w:rsidRPr="005E0163">
        <w:rPr>
          <w:rFonts w:ascii="Arial" w:hAnsi="Arial" w:cs="Arial"/>
        </w:rPr>
        <w:t>5</w:t>
      </w:r>
    </w:p>
    <w:p w14:paraId="5C04D59F" w14:textId="0F1E0800" w:rsidR="005D7580" w:rsidRPr="005E0163" w:rsidRDefault="005D7580" w:rsidP="00AD02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E0163">
        <w:rPr>
          <w:rFonts w:ascii="Arial" w:hAnsi="Arial" w:cs="Arial"/>
          <w:b/>
          <w:bCs/>
        </w:rPr>
        <w:t xml:space="preserve">Zarządzenie Nr </w:t>
      </w:r>
      <w:r w:rsidR="00D82B0E" w:rsidRPr="005E0163">
        <w:rPr>
          <w:rFonts w:ascii="Arial" w:hAnsi="Arial" w:cs="Arial"/>
          <w:b/>
          <w:bCs/>
        </w:rPr>
        <w:t>63</w:t>
      </w:r>
      <w:r w:rsidR="00E44B77" w:rsidRPr="005E0163">
        <w:rPr>
          <w:rFonts w:ascii="Arial" w:hAnsi="Arial" w:cs="Arial"/>
          <w:b/>
          <w:bCs/>
        </w:rPr>
        <w:t>/</w:t>
      </w:r>
      <w:r w:rsidR="00F926A6" w:rsidRPr="005E0163">
        <w:rPr>
          <w:rFonts w:ascii="Arial" w:hAnsi="Arial" w:cs="Arial"/>
          <w:b/>
          <w:bCs/>
        </w:rPr>
        <w:t>202</w:t>
      </w:r>
      <w:r w:rsidR="00E44B77" w:rsidRPr="005E0163">
        <w:rPr>
          <w:rFonts w:ascii="Arial" w:hAnsi="Arial" w:cs="Arial"/>
          <w:b/>
          <w:bCs/>
        </w:rPr>
        <w:t>5</w:t>
      </w:r>
    </w:p>
    <w:p w14:paraId="40841379" w14:textId="0A6864B2" w:rsidR="005D7580" w:rsidRPr="005E0163" w:rsidRDefault="005D7580" w:rsidP="00AD02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E0163">
        <w:rPr>
          <w:rFonts w:ascii="Arial" w:hAnsi="Arial" w:cs="Arial"/>
          <w:b/>
          <w:bCs/>
        </w:rPr>
        <w:t xml:space="preserve">Wójta Gminy </w:t>
      </w:r>
      <w:r w:rsidR="00901076" w:rsidRPr="005E0163">
        <w:rPr>
          <w:rFonts w:ascii="Arial" w:hAnsi="Arial" w:cs="Arial"/>
          <w:b/>
          <w:bCs/>
        </w:rPr>
        <w:t>Mogilany</w:t>
      </w:r>
    </w:p>
    <w:p w14:paraId="25EBD336" w14:textId="2A733A5D" w:rsidR="005D7580" w:rsidRPr="005E0163" w:rsidRDefault="005D7580" w:rsidP="00AD02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E0163">
        <w:rPr>
          <w:rFonts w:ascii="Arial" w:hAnsi="Arial" w:cs="Arial"/>
          <w:b/>
          <w:bCs/>
        </w:rPr>
        <w:t xml:space="preserve">z dnia </w:t>
      </w:r>
      <w:r w:rsidR="0036799D" w:rsidRPr="005E0163">
        <w:rPr>
          <w:rFonts w:ascii="Arial" w:hAnsi="Arial" w:cs="Arial"/>
          <w:b/>
          <w:bCs/>
        </w:rPr>
        <w:t>1</w:t>
      </w:r>
      <w:r w:rsidR="00AD02CB" w:rsidRPr="005E0163">
        <w:rPr>
          <w:rFonts w:ascii="Arial" w:hAnsi="Arial" w:cs="Arial"/>
          <w:b/>
          <w:bCs/>
        </w:rPr>
        <w:t>9</w:t>
      </w:r>
      <w:r w:rsidR="0036799D" w:rsidRPr="005E0163">
        <w:rPr>
          <w:rFonts w:ascii="Arial" w:hAnsi="Arial" w:cs="Arial"/>
          <w:b/>
          <w:bCs/>
        </w:rPr>
        <w:t xml:space="preserve"> maja 2025</w:t>
      </w:r>
      <w:r w:rsidRPr="005E0163">
        <w:rPr>
          <w:rFonts w:ascii="Arial" w:hAnsi="Arial" w:cs="Arial"/>
          <w:b/>
          <w:bCs/>
        </w:rPr>
        <w:t xml:space="preserve"> roku</w:t>
      </w:r>
    </w:p>
    <w:p w14:paraId="631298AE" w14:textId="77777777" w:rsidR="00461652" w:rsidRPr="005E0163" w:rsidRDefault="00461652" w:rsidP="00FB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7831C9" w14:textId="6872CCC7" w:rsidR="005D7580" w:rsidRPr="005E0163" w:rsidRDefault="005D7580" w:rsidP="00FB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0163">
        <w:rPr>
          <w:rFonts w:ascii="Arial" w:hAnsi="Arial" w:cs="Arial"/>
        </w:rPr>
        <w:t xml:space="preserve">w sprawie </w:t>
      </w:r>
      <w:r w:rsidR="0036799D" w:rsidRPr="005E0163">
        <w:rPr>
          <w:rFonts w:ascii="Arial" w:hAnsi="Arial" w:cs="Arial"/>
        </w:rPr>
        <w:t xml:space="preserve">zmiany </w:t>
      </w:r>
      <w:r w:rsidR="00AC1EA2" w:rsidRPr="005E0163">
        <w:rPr>
          <w:rFonts w:ascii="Arial" w:hAnsi="Arial" w:cs="Arial"/>
        </w:rPr>
        <w:t xml:space="preserve">Zarządzenia nr 14/2023 Wójta Gminy Mogilany z dnia 23 stycznia 2023 r. w sprawie </w:t>
      </w:r>
      <w:r w:rsidR="00E3339E" w:rsidRPr="005E0163">
        <w:rPr>
          <w:rFonts w:ascii="Arial" w:hAnsi="Arial" w:cs="Arial"/>
        </w:rPr>
        <w:t xml:space="preserve">ustalania </w:t>
      </w:r>
      <w:r w:rsidRPr="005E0163">
        <w:rPr>
          <w:rFonts w:ascii="Arial" w:hAnsi="Arial" w:cs="Arial"/>
        </w:rPr>
        <w:t>zasad organizacji dyżuru dla publiczn</w:t>
      </w:r>
      <w:r w:rsidR="00901076" w:rsidRPr="005E0163">
        <w:rPr>
          <w:rFonts w:ascii="Arial" w:hAnsi="Arial" w:cs="Arial"/>
        </w:rPr>
        <w:t>ych</w:t>
      </w:r>
      <w:r w:rsidR="00F926A6" w:rsidRPr="005E0163">
        <w:rPr>
          <w:rFonts w:ascii="Arial" w:hAnsi="Arial" w:cs="Arial"/>
        </w:rPr>
        <w:t xml:space="preserve"> </w:t>
      </w:r>
      <w:r w:rsidRPr="005E0163">
        <w:rPr>
          <w:rFonts w:ascii="Arial" w:hAnsi="Arial" w:cs="Arial"/>
        </w:rPr>
        <w:t>przedszkol</w:t>
      </w:r>
      <w:r w:rsidR="00901076" w:rsidRPr="005E0163">
        <w:rPr>
          <w:rFonts w:ascii="Arial" w:hAnsi="Arial" w:cs="Arial"/>
        </w:rPr>
        <w:t>i</w:t>
      </w:r>
      <w:r w:rsidRPr="005E0163">
        <w:rPr>
          <w:rFonts w:ascii="Arial" w:hAnsi="Arial" w:cs="Arial"/>
        </w:rPr>
        <w:t xml:space="preserve"> i oddziałów</w:t>
      </w:r>
      <w:r w:rsidR="00FB361F" w:rsidRPr="005E0163">
        <w:rPr>
          <w:rFonts w:ascii="Arial" w:hAnsi="Arial" w:cs="Arial"/>
        </w:rPr>
        <w:t xml:space="preserve"> </w:t>
      </w:r>
      <w:r w:rsidRPr="005E0163">
        <w:rPr>
          <w:rFonts w:ascii="Arial" w:hAnsi="Arial" w:cs="Arial"/>
        </w:rPr>
        <w:t>przedszkolnych w szkołach podstawowych</w:t>
      </w:r>
      <w:r w:rsidR="0015309E" w:rsidRPr="005E0163">
        <w:rPr>
          <w:rFonts w:ascii="Arial" w:hAnsi="Arial" w:cs="Arial"/>
        </w:rPr>
        <w:t>,</w:t>
      </w:r>
      <w:r w:rsidRPr="005E0163">
        <w:rPr>
          <w:rFonts w:ascii="Arial" w:hAnsi="Arial" w:cs="Arial"/>
        </w:rPr>
        <w:t xml:space="preserve"> prowadzonych przez</w:t>
      </w:r>
      <w:r w:rsidR="00FB361F" w:rsidRPr="005E0163">
        <w:rPr>
          <w:rFonts w:ascii="Arial" w:hAnsi="Arial" w:cs="Arial"/>
        </w:rPr>
        <w:t xml:space="preserve"> </w:t>
      </w:r>
      <w:r w:rsidRPr="005E0163">
        <w:rPr>
          <w:rFonts w:ascii="Arial" w:hAnsi="Arial" w:cs="Arial"/>
        </w:rPr>
        <w:t xml:space="preserve">Gminę </w:t>
      </w:r>
      <w:r w:rsidR="00901076" w:rsidRPr="005E0163">
        <w:rPr>
          <w:rFonts w:ascii="Arial" w:hAnsi="Arial" w:cs="Arial"/>
        </w:rPr>
        <w:t>Mogilany.</w:t>
      </w:r>
    </w:p>
    <w:p w14:paraId="2D1ADF69" w14:textId="77777777" w:rsidR="00F926A6" w:rsidRPr="005E0163" w:rsidRDefault="00F926A6" w:rsidP="00FB3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E690D71" w14:textId="44A70BD0" w:rsidR="00961DBA" w:rsidRPr="005E0163" w:rsidRDefault="005D7580" w:rsidP="00961D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Hlk198550471"/>
      <w:r w:rsidRPr="005E0163">
        <w:rPr>
          <w:rFonts w:ascii="Arial" w:hAnsi="Arial" w:cs="Arial"/>
        </w:rPr>
        <w:t>Na podstawie art. 30 ust. 1 ustawy z dnia 8 marca 1990 r. o samorządzie gminnym</w:t>
      </w:r>
      <w:r w:rsidR="00F926A6" w:rsidRPr="005E0163">
        <w:rPr>
          <w:rFonts w:ascii="Arial" w:hAnsi="Arial" w:cs="Arial"/>
        </w:rPr>
        <w:t xml:space="preserve"> </w:t>
      </w:r>
      <w:r w:rsidR="00961DBA" w:rsidRPr="005E0163">
        <w:rPr>
          <w:rFonts w:ascii="Arial" w:hAnsi="Arial" w:cs="Arial"/>
        </w:rPr>
        <w:t>(t. j. Dz. U. z 2024 r. poz. 1465 ze zm.)</w:t>
      </w:r>
      <w:r w:rsidR="00AC1EA2" w:rsidRPr="005E0163">
        <w:rPr>
          <w:rFonts w:ascii="Arial" w:hAnsi="Arial" w:cs="Arial"/>
        </w:rPr>
        <w:t xml:space="preserve"> </w:t>
      </w:r>
      <w:r w:rsidR="002E4161" w:rsidRPr="005E0163">
        <w:rPr>
          <w:rFonts w:ascii="Arial" w:hAnsi="Arial" w:cs="Arial"/>
        </w:rPr>
        <w:t xml:space="preserve">  </w:t>
      </w:r>
      <w:r w:rsidRPr="005E0163">
        <w:rPr>
          <w:rFonts w:ascii="Arial" w:hAnsi="Arial" w:cs="Arial"/>
        </w:rPr>
        <w:t>oraz § 12 ust. 1 Rozporządzenia Ministra Edukacji</w:t>
      </w:r>
      <w:r w:rsidR="00F926A6" w:rsidRPr="005E0163">
        <w:rPr>
          <w:rFonts w:ascii="Arial" w:hAnsi="Arial" w:cs="Arial"/>
        </w:rPr>
        <w:t xml:space="preserve"> </w:t>
      </w:r>
      <w:r w:rsidRPr="005E0163">
        <w:rPr>
          <w:rFonts w:ascii="Arial" w:hAnsi="Arial" w:cs="Arial"/>
        </w:rPr>
        <w:t>Narodowej z dnia 28 lutego 2019 r. w sprawie szczegółowej organizacji publicznych szkół i</w:t>
      </w:r>
      <w:r w:rsidR="00F926A6" w:rsidRPr="005E0163">
        <w:rPr>
          <w:rFonts w:ascii="Arial" w:hAnsi="Arial" w:cs="Arial"/>
        </w:rPr>
        <w:t xml:space="preserve"> </w:t>
      </w:r>
      <w:r w:rsidRPr="005E0163">
        <w:rPr>
          <w:rFonts w:ascii="Arial" w:hAnsi="Arial" w:cs="Arial"/>
        </w:rPr>
        <w:t xml:space="preserve">publicznych przedszkoli </w:t>
      </w:r>
      <w:r w:rsidR="00961DBA" w:rsidRPr="005E0163">
        <w:rPr>
          <w:rFonts w:ascii="Arial" w:hAnsi="Arial" w:cs="Arial"/>
        </w:rPr>
        <w:t>(Dz. U. z 2023 r. poz. 2736 ze zm.)</w:t>
      </w:r>
      <w:r w:rsidR="00F926A6" w:rsidRPr="005E0163">
        <w:rPr>
          <w:rFonts w:ascii="Arial" w:hAnsi="Arial" w:cs="Arial"/>
        </w:rPr>
        <w:tab/>
      </w:r>
    </w:p>
    <w:bookmarkEnd w:id="0"/>
    <w:p w14:paraId="031E9A83" w14:textId="77777777" w:rsidR="00961DBA" w:rsidRPr="005E0163" w:rsidRDefault="00961DBA" w:rsidP="00961D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CBEA4B4" w14:textId="3E8B5A93" w:rsidR="00F926A6" w:rsidRPr="005E0163" w:rsidRDefault="00F926A6" w:rsidP="00961D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0163">
        <w:rPr>
          <w:rFonts w:ascii="Arial" w:hAnsi="Arial" w:cs="Arial"/>
          <w:b/>
        </w:rPr>
        <w:t>Wójt Gminy Mogilany</w:t>
      </w:r>
    </w:p>
    <w:p w14:paraId="68C16F8B" w14:textId="122F603A" w:rsidR="005D7580" w:rsidRPr="005E0163" w:rsidRDefault="00F926A6" w:rsidP="00961DBA">
      <w:pPr>
        <w:spacing w:after="0" w:line="240" w:lineRule="auto"/>
        <w:jc w:val="center"/>
        <w:rPr>
          <w:rFonts w:ascii="Arial" w:hAnsi="Arial" w:cs="Arial"/>
          <w:b/>
        </w:rPr>
      </w:pPr>
      <w:r w:rsidRPr="005E0163">
        <w:rPr>
          <w:rFonts w:ascii="Arial" w:hAnsi="Arial" w:cs="Arial"/>
          <w:b/>
        </w:rPr>
        <w:t>zarządza, co następuje:</w:t>
      </w:r>
    </w:p>
    <w:p w14:paraId="7238F842" w14:textId="77777777" w:rsidR="00F7462C" w:rsidRPr="005E0163" w:rsidRDefault="00F7462C" w:rsidP="00F746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95A3AF" w14:textId="77777777" w:rsidR="00F7462C" w:rsidRPr="005E0163" w:rsidRDefault="00F7462C" w:rsidP="00F746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B32732" w14:textId="77777777" w:rsidR="00F7462C" w:rsidRPr="005E0163" w:rsidRDefault="00F7462C" w:rsidP="00F746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BFAC3DF" w14:textId="329F7531" w:rsidR="00F7462C" w:rsidRPr="005E0163" w:rsidRDefault="00F7462C" w:rsidP="00F746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0163">
        <w:rPr>
          <w:rFonts w:ascii="Arial" w:hAnsi="Arial" w:cs="Arial"/>
        </w:rPr>
        <w:t xml:space="preserve">W </w:t>
      </w:r>
      <w:r w:rsidR="009D2966" w:rsidRPr="005E0163">
        <w:rPr>
          <w:rFonts w:ascii="Arial" w:hAnsi="Arial" w:cs="Arial"/>
        </w:rPr>
        <w:t>Z</w:t>
      </w:r>
      <w:r w:rsidRPr="005E0163">
        <w:rPr>
          <w:rFonts w:ascii="Arial" w:hAnsi="Arial" w:cs="Arial"/>
        </w:rPr>
        <w:t>arządzeniu nr 14/2023 Wójta Gminy Mogilany z dnia 23 stycznia 2023 r. w</w:t>
      </w:r>
      <w:r w:rsidR="00DB3DE1" w:rsidRPr="005E0163">
        <w:rPr>
          <w:rFonts w:ascii="Arial" w:hAnsi="Arial" w:cs="Arial"/>
        </w:rPr>
        <w:t> </w:t>
      </w:r>
      <w:r w:rsidRPr="005E0163">
        <w:rPr>
          <w:rFonts w:ascii="Arial" w:hAnsi="Arial" w:cs="Arial"/>
        </w:rPr>
        <w:t>sprawie ustalania zasad organizacji dyżuru dla publicznych przedszkoli i oddziałów przedszkolnych w szkołach podstawowych, prowadzonych przez Gminę Mogilany wprowadza się następujące zmiany</w:t>
      </w:r>
      <w:r w:rsidR="00C2262C" w:rsidRPr="005E0163">
        <w:rPr>
          <w:rFonts w:ascii="Arial" w:hAnsi="Arial" w:cs="Arial"/>
        </w:rPr>
        <w:t>:</w:t>
      </w:r>
    </w:p>
    <w:p w14:paraId="569FCFFB" w14:textId="77777777" w:rsidR="00F7462C" w:rsidRPr="005E0163" w:rsidRDefault="00F7462C" w:rsidP="00961DBA">
      <w:pPr>
        <w:spacing w:after="0" w:line="240" w:lineRule="auto"/>
        <w:jc w:val="center"/>
        <w:rPr>
          <w:rFonts w:ascii="Arial" w:hAnsi="Arial" w:cs="Arial"/>
          <w:b/>
        </w:rPr>
      </w:pPr>
    </w:p>
    <w:p w14:paraId="5C6A007B" w14:textId="48FA9065" w:rsidR="0034653A" w:rsidRPr="005E0163" w:rsidRDefault="0034653A" w:rsidP="009D2966">
      <w:pPr>
        <w:pStyle w:val="Akapitzlist"/>
        <w:numPr>
          <w:ilvl w:val="0"/>
          <w:numId w:val="13"/>
        </w:numPr>
        <w:ind w:left="567" w:hanging="425"/>
        <w:jc w:val="both"/>
        <w:rPr>
          <w:rFonts w:ascii="Arial" w:hAnsi="Arial" w:cs="Arial"/>
        </w:rPr>
      </w:pPr>
      <w:r w:rsidRPr="005E0163">
        <w:rPr>
          <w:rFonts w:ascii="Arial" w:hAnsi="Arial" w:cs="Arial"/>
        </w:rPr>
        <w:t>Załącznik do Zarządzenia nr 14/2023 Wójta Gminy Mogilany z dnia 23 stycznia 2023 r. otrzymuje brzmienie załącznika do niniejszego zarządzenia.</w:t>
      </w:r>
    </w:p>
    <w:p w14:paraId="20540D4E" w14:textId="77777777" w:rsidR="00D82B0E" w:rsidRPr="005E0163" w:rsidRDefault="00D82B0E" w:rsidP="009D2966">
      <w:pPr>
        <w:rPr>
          <w:rFonts w:ascii="Arial" w:hAnsi="Arial" w:cs="Arial"/>
        </w:rPr>
      </w:pPr>
    </w:p>
    <w:p w14:paraId="567DBDEC" w14:textId="77777777" w:rsidR="009D2966" w:rsidRPr="005E0163" w:rsidRDefault="009D2966" w:rsidP="009D2966">
      <w:pPr>
        <w:jc w:val="center"/>
        <w:rPr>
          <w:rFonts w:ascii="Arial" w:hAnsi="Arial" w:cs="Arial"/>
        </w:rPr>
      </w:pPr>
      <w:r w:rsidRPr="005E0163">
        <w:rPr>
          <w:rFonts w:ascii="Arial" w:hAnsi="Arial" w:cs="Arial"/>
        </w:rPr>
        <w:t>§ 2</w:t>
      </w:r>
    </w:p>
    <w:p w14:paraId="30EBFDDF" w14:textId="77777777" w:rsidR="009D2966" w:rsidRPr="005E0163" w:rsidRDefault="009D2966" w:rsidP="009D2966">
      <w:pPr>
        <w:jc w:val="both"/>
        <w:rPr>
          <w:rFonts w:ascii="Arial" w:hAnsi="Arial" w:cs="Arial"/>
        </w:rPr>
      </w:pPr>
      <w:r w:rsidRPr="005E0163">
        <w:rPr>
          <w:rFonts w:ascii="Arial" w:hAnsi="Arial" w:cs="Arial"/>
        </w:rPr>
        <w:t>Pozostałe postanowienia pozostają bez zmian.</w:t>
      </w:r>
    </w:p>
    <w:p w14:paraId="68772681" w14:textId="77777777" w:rsidR="009D2966" w:rsidRPr="005E0163" w:rsidRDefault="009D2966" w:rsidP="009D2966">
      <w:pPr>
        <w:jc w:val="center"/>
        <w:rPr>
          <w:rFonts w:ascii="Arial" w:hAnsi="Arial" w:cs="Arial"/>
        </w:rPr>
      </w:pPr>
      <w:r w:rsidRPr="005E0163">
        <w:rPr>
          <w:rFonts w:ascii="Arial" w:hAnsi="Arial" w:cs="Arial"/>
        </w:rPr>
        <w:t>§ 3</w:t>
      </w:r>
    </w:p>
    <w:p w14:paraId="14C6D58F" w14:textId="31A7BBCE" w:rsidR="00D82B0E" w:rsidRPr="005E0163" w:rsidRDefault="009D2966" w:rsidP="009D2966">
      <w:pPr>
        <w:jc w:val="both"/>
        <w:rPr>
          <w:rFonts w:ascii="Arial" w:hAnsi="Arial" w:cs="Arial"/>
        </w:rPr>
      </w:pPr>
      <w:r w:rsidRPr="005E0163">
        <w:rPr>
          <w:rFonts w:ascii="Arial" w:hAnsi="Arial" w:cs="Arial"/>
        </w:rPr>
        <w:t xml:space="preserve">Zarządzenie wchodzi w życie z dniem </w:t>
      </w:r>
      <w:r w:rsidRPr="005E0163">
        <w:rPr>
          <w:rFonts w:ascii="Arial" w:hAnsi="Arial" w:cs="Arial"/>
        </w:rPr>
        <w:t>podpisania</w:t>
      </w:r>
      <w:r w:rsidRPr="005E0163">
        <w:rPr>
          <w:rFonts w:ascii="Arial" w:hAnsi="Arial" w:cs="Arial"/>
        </w:rPr>
        <w:t>.</w:t>
      </w:r>
    </w:p>
    <w:p w14:paraId="4B36AAC2" w14:textId="77777777" w:rsidR="009D2966" w:rsidRPr="005E0163" w:rsidRDefault="00D82B0E" w:rsidP="00D82B0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5E0163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14:paraId="6F7625DE" w14:textId="77777777" w:rsidR="009D2966" w:rsidRPr="005E0163" w:rsidRDefault="009D2966" w:rsidP="00D82B0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2CB3115C" w14:textId="77777777" w:rsidR="009D2966" w:rsidRPr="005E0163" w:rsidRDefault="009D2966" w:rsidP="00D82B0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63188C24" w14:textId="77777777" w:rsidR="009D2966" w:rsidRPr="005E0163" w:rsidRDefault="009D2966" w:rsidP="00D82B0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08363495" w14:textId="77777777" w:rsidR="009D2966" w:rsidRPr="005E0163" w:rsidRDefault="009D2966" w:rsidP="00D82B0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6AA70453" w14:textId="77777777" w:rsidR="009D2966" w:rsidRPr="005E0163" w:rsidRDefault="009D2966" w:rsidP="00D82B0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414D85E3" w14:textId="77777777" w:rsidR="009D2966" w:rsidRPr="005E0163" w:rsidRDefault="009D2966" w:rsidP="00D82B0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29F9ADD7" w14:textId="77777777" w:rsidR="009D2966" w:rsidRPr="005E0163" w:rsidRDefault="009D2966" w:rsidP="00D82B0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059EF132" w14:textId="77777777" w:rsidR="009D2966" w:rsidRPr="005E0163" w:rsidRDefault="009D2966" w:rsidP="00D82B0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02F4DA2F" w14:textId="77777777" w:rsidR="009D2966" w:rsidRPr="005E0163" w:rsidRDefault="009D2966" w:rsidP="00D82B0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1B996F93" w14:textId="77777777" w:rsidR="009D2966" w:rsidRPr="005E0163" w:rsidRDefault="009D2966" w:rsidP="00D82B0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627C7ECE" w14:textId="77777777" w:rsidR="009D2966" w:rsidRPr="005E0163" w:rsidRDefault="009D2966" w:rsidP="00D82B0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372E983C" w14:textId="77777777" w:rsidR="009D2966" w:rsidRPr="005E0163" w:rsidRDefault="009D2966" w:rsidP="00D82B0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508CA03E" w14:textId="77777777" w:rsidR="009D2966" w:rsidRPr="005E0163" w:rsidRDefault="009D2966" w:rsidP="00D82B0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2B861B47" w14:textId="77777777" w:rsidR="009D2966" w:rsidRPr="005E0163" w:rsidRDefault="009D2966" w:rsidP="00D82B0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4170204B" w14:textId="77777777" w:rsidR="009D2966" w:rsidRPr="005E0163" w:rsidRDefault="009D2966" w:rsidP="00D82B0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311654A0" w14:textId="77777777" w:rsidR="009D2966" w:rsidRPr="005E0163" w:rsidRDefault="00D82B0E" w:rsidP="009D2966">
      <w:pPr>
        <w:autoSpaceDE w:val="0"/>
        <w:autoSpaceDN w:val="0"/>
        <w:adjustRightInd w:val="0"/>
        <w:spacing w:after="0" w:line="276" w:lineRule="auto"/>
        <w:ind w:left="5664" w:firstLine="708"/>
        <w:rPr>
          <w:rFonts w:ascii="Arial" w:hAnsi="Arial" w:cs="Arial"/>
        </w:rPr>
      </w:pPr>
      <w:r w:rsidRPr="005E0163">
        <w:rPr>
          <w:rFonts w:ascii="Arial" w:hAnsi="Arial" w:cs="Arial"/>
        </w:rPr>
        <w:t xml:space="preserve"> </w:t>
      </w:r>
    </w:p>
    <w:p w14:paraId="289509A1" w14:textId="569602D0" w:rsidR="00D82B0E" w:rsidRPr="005E0163" w:rsidRDefault="00D82B0E" w:rsidP="009D2966">
      <w:pPr>
        <w:autoSpaceDE w:val="0"/>
        <w:autoSpaceDN w:val="0"/>
        <w:adjustRightInd w:val="0"/>
        <w:spacing w:after="0" w:line="276" w:lineRule="auto"/>
        <w:ind w:left="5664" w:firstLine="708"/>
        <w:rPr>
          <w:rFonts w:ascii="Arial" w:hAnsi="Arial" w:cs="Arial"/>
        </w:rPr>
      </w:pPr>
      <w:r w:rsidRPr="005E0163">
        <w:rPr>
          <w:rFonts w:ascii="Arial" w:hAnsi="Arial" w:cs="Arial"/>
        </w:rPr>
        <w:lastRenderedPageBreak/>
        <w:t xml:space="preserve">Załącznik </w:t>
      </w:r>
    </w:p>
    <w:p w14:paraId="789F289F" w14:textId="13E66229" w:rsidR="00D82B0E" w:rsidRPr="005E0163" w:rsidRDefault="00D82B0E" w:rsidP="00D82B0E">
      <w:pPr>
        <w:autoSpaceDE w:val="0"/>
        <w:autoSpaceDN w:val="0"/>
        <w:adjustRightInd w:val="0"/>
        <w:spacing w:after="0" w:line="276" w:lineRule="auto"/>
        <w:ind w:left="5664" w:firstLine="708"/>
        <w:rPr>
          <w:rFonts w:ascii="Arial" w:hAnsi="Arial" w:cs="Arial"/>
        </w:rPr>
      </w:pPr>
      <w:r w:rsidRPr="005E0163">
        <w:rPr>
          <w:rFonts w:ascii="Arial" w:hAnsi="Arial" w:cs="Arial"/>
        </w:rPr>
        <w:t xml:space="preserve">do Zarządzenia Nr 63/2025 </w:t>
      </w:r>
    </w:p>
    <w:p w14:paraId="0CE65260" w14:textId="77777777" w:rsidR="00D82B0E" w:rsidRPr="005E0163" w:rsidRDefault="00D82B0E" w:rsidP="00D82B0E">
      <w:pPr>
        <w:autoSpaceDE w:val="0"/>
        <w:autoSpaceDN w:val="0"/>
        <w:adjustRightInd w:val="0"/>
        <w:spacing w:after="0" w:line="276" w:lineRule="auto"/>
        <w:ind w:left="4248" w:firstLine="708"/>
        <w:rPr>
          <w:rFonts w:ascii="Arial" w:hAnsi="Arial" w:cs="Arial"/>
        </w:rPr>
      </w:pPr>
      <w:r w:rsidRPr="005E0163">
        <w:rPr>
          <w:rFonts w:ascii="Arial" w:hAnsi="Arial" w:cs="Arial"/>
        </w:rPr>
        <w:t xml:space="preserve">                       Wójta Gminy Mogilany</w:t>
      </w:r>
    </w:p>
    <w:p w14:paraId="7AF2F507" w14:textId="77777777" w:rsidR="00D82B0E" w:rsidRPr="005E0163" w:rsidRDefault="00D82B0E" w:rsidP="00D82B0E">
      <w:pPr>
        <w:autoSpaceDE w:val="0"/>
        <w:autoSpaceDN w:val="0"/>
        <w:adjustRightInd w:val="0"/>
        <w:spacing w:after="0" w:line="276" w:lineRule="auto"/>
        <w:ind w:left="4248" w:firstLine="708"/>
        <w:rPr>
          <w:rFonts w:ascii="Arial" w:hAnsi="Arial" w:cs="Arial"/>
        </w:rPr>
      </w:pPr>
      <w:r w:rsidRPr="005E0163">
        <w:rPr>
          <w:rFonts w:ascii="Arial" w:hAnsi="Arial" w:cs="Arial"/>
        </w:rPr>
        <w:t xml:space="preserve">                       z dnia 19 maja 2025 roku</w:t>
      </w:r>
    </w:p>
    <w:p w14:paraId="55AF0AAC" w14:textId="77777777" w:rsidR="00D82B0E" w:rsidRPr="005E0163" w:rsidRDefault="00D82B0E" w:rsidP="00D82B0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37394F83" w14:textId="77777777" w:rsidR="00D82B0E" w:rsidRPr="005E0163" w:rsidRDefault="00D82B0E" w:rsidP="00D82B0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2CAC2510" w14:textId="77777777" w:rsidR="00D82B0E" w:rsidRPr="005E0163" w:rsidRDefault="00D82B0E" w:rsidP="00D82B0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5E0163">
        <w:rPr>
          <w:rFonts w:ascii="Arial" w:hAnsi="Arial" w:cs="Arial"/>
          <w:b/>
          <w:bCs/>
        </w:rPr>
        <w:t>Zasady organizacji dyżuru dla przedszkoli i oddziałów przedszkolnych prowadzonych przez Gminę Mogilany</w:t>
      </w:r>
    </w:p>
    <w:p w14:paraId="6316B3CC" w14:textId="77777777" w:rsidR="00D82B0E" w:rsidRPr="005E0163" w:rsidRDefault="00D82B0E" w:rsidP="00D82B0E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Arial" w:hAnsi="Arial" w:cs="Arial"/>
        </w:rPr>
      </w:pPr>
    </w:p>
    <w:p w14:paraId="78FC82E8" w14:textId="77777777" w:rsidR="00D82B0E" w:rsidRPr="005E0163" w:rsidRDefault="00D82B0E" w:rsidP="00D82B0E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Arial" w:hAnsi="Arial" w:cs="Arial"/>
        </w:rPr>
      </w:pPr>
      <w:r w:rsidRPr="005E0163">
        <w:rPr>
          <w:rFonts w:ascii="Arial" w:hAnsi="Arial" w:cs="Arial"/>
        </w:rPr>
        <w:t>§ 1</w:t>
      </w:r>
    </w:p>
    <w:p w14:paraId="0A36EA68" w14:textId="77777777" w:rsidR="00D82B0E" w:rsidRPr="005E0163" w:rsidRDefault="00D82B0E" w:rsidP="00D82B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E0163">
        <w:rPr>
          <w:rFonts w:ascii="Arial" w:hAnsi="Arial" w:cs="Arial"/>
        </w:rPr>
        <w:t>Przedszkola funkcjonują przez cały rok szkolny, z wyjątkiem przerw ustalonych przez organ prowadzący przedszkola, na wspólny wniosek dyrektora przedszkola i rady przedszkola, a w przypadku braku rady przedszkola– na wspólny wniosek dyrektora przedszkola i rady rodziców.</w:t>
      </w:r>
    </w:p>
    <w:p w14:paraId="77CB4F73" w14:textId="77777777" w:rsidR="00D82B0E" w:rsidRPr="005E0163" w:rsidRDefault="00D82B0E" w:rsidP="00D82B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E0163">
        <w:rPr>
          <w:rFonts w:ascii="Arial" w:hAnsi="Arial" w:cs="Arial"/>
        </w:rPr>
        <w:t>Przedszkola pełnią dyżur według harmonogramu ustalanego, co roku przez organ prowadzący, w odrębnym zarządzeniu, podejmowanym do 31 grudnia danego roku, na podstawie uzgodnień z dyrektorami.</w:t>
      </w:r>
    </w:p>
    <w:p w14:paraId="4DB3ED68" w14:textId="77777777" w:rsidR="00D82B0E" w:rsidRPr="005E0163" w:rsidRDefault="00D82B0E" w:rsidP="00D82B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E0163">
        <w:rPr>
          <w:rFonts w:ascii="Arial" w:hAnsi="Arial" w:cs="Arial"/>
        </w:rPr>
        <w:t>Informacje dotyczące przerw i harmonogramu dyżurów oraz zasady ich funkcjonowania, będą umieszczone na stronie internetowej Urzędu Gminy Mogilany oraz na stronach      internetowych szkół i przedszkoli, dla których organem prowadzącym jest Gmina Mogilany.</w:t>
      </w:r>
    </w:p>
    <w:p w14:paraId="0AA787BA" w14:textId="77777777" w:rsidR="00D82B0E" w:rsidRPr="005E0163" w:rsidRDefault="00D82B0E" w:rsidP="00D82B0E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Arial" w:hAnsi="Arial" w:cs="Arial"/>
        </w:rPr>
      </w:pPr>
    </w:p>
    <w:p w14:paraId="580E8EFC" w14:textId="77777777" w:rsidR="00D82B0E" w:rsidRPr="005E0163" w:rsidRDefault="00D82B0E" w:rsidP="00D82B0E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Arial" w:hAnsi="Arial" w:cs="Arial"/>
        </w:rPr>
      </w:pPr>
      <w:r w:rsidRPr="005E0163">
        <w:rPr>
          <w:rFonts w:ascii="Arial" w:hAnsi="Arial" w:cs="Arial"/>
        </w:rPr>
        <w:t>§ 2</w:t>
      </w:r>
    </w:p>
    <w:p w14:paraId="41903E07" w14:textId="77777777" w:rsidR="00D82B0E" w:rsidRPr="005E0163" w:rsidRDefault="00D82B0E" w:rsidP="00D82B0E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5E0163">
        <w:rPr>
          <w:rFonts w:ascii="Arial" w:hAnsi="Arial" w:cs="Arial"/>
          <w:sz w:val="22"/>
          <w:szCs w:val="22"/>
        </w:rPr>
        <w:t xml:space="preserve">Na dyżur przyjmowane będą dzieci już uczęszczające do przedszkoli lub oddziałów </w:t>
      </w:r>
      <w:r w:rsidRPr="005E0163">
        <w:rPr>
          <w:rFonts w:ascii="Arial" w:hAnsi="Arial" w:cs="Arial"/>
          <w:color w:val="auto"/>
          <w:sz w:val="22"/>
          <w:szCs w:val="22"/>
        </w:rPr>
        <w:t xml:space="preserve">przedszkolnych, prowadzonych przez Gminę Mogilany. </w:t>
      </w:r>
    </w:p>
    <w:p w14:paraId="55A85C45" w14:textId="77777777" w:rsidR="00D82B0E" w:rsidRPr="005E0163" w:rsidRDefault="00D82B0E" w:rsidP="00D82B0E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5E0163">
        <w:rPr>
          <w:rFonts w:ascii="Arial" w:hAnsi="Arial" w:cs="Arial"/>
          <w:color w:val="auto"/>
          <w:sz w:val="22"/>
          <w:szCs w:val="22"/>
        </w:rPr>
        <w:t>Z dyżuru mogą korzystać jedynie dzieci, których obydwoje rodzice, rodzic samotnie wychowujący dziecko lub prawni opiekunowie pracują i tym samym nie mogą zapewnić opieki swoim dzieciom.</w:t>
      </w:r>
    </w:p>
    <w:p w14:paraId="36E8B914" w14:textId="77777777" w:rsidR="00D82B0E" w:rsidRPr="005E0163" w:rsidRDefault="00D82B0E" w:rsidP="00D82B0E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5E0163">
        <w:rPr>
          <w:rFonts w:ascii="Arial" w:hAnsi="Arial" w:cs="Arial"/>
          <w:color w:val="auto"/>
          <w:sz w:val="22"/>
          <w:szCs w:val="22"/>
        </w:rPr>
        <w:t>Okres dyżuru nie jest okresem adaptacji dla dzieci, które będą uczęszczały do przedszkola w nowym roku szkolnym.</w:t>
      </w:r>
    </w:p>
    <w:p w14:paraId="19111154" w14:textId="77777777" w:rsidR="00D82B0E" w:rsidRPr="005E0163" w:rsidRDefault="00D82B0E" w:rsidP="00D82B0E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5E0163">
        <w:rPr>
          <w:rFonts w:ascii="Arial" w:hAnsi="Arial" w:cs="Arial"/>
          <w:color w:val="auto"/>
          <w:sz w:val="22"/>
          <w:szCs w:val="22"/>
        </w:rPr>
        <w:t xml:space="preserve">W przypadku zgłoszenia się większej ilości dzieci niż liczba miejsc w dyżurującej placówce, decyduje kolejność złożenia wniosku o przyjęcie dziecka na dyżur w tej placówce. </w:t>
      </w:r>
    </w:p>
    <w:p w14:paraId="3ED28DEB" w14:textId="77777777" w:rsidR="00D82B0E" w:rsidRPr="005E0163" w:rsidRDefault="00D82B0E" w:rsidP="00D82B0E">
      <w:pPr>
        <w:pStyle w:val="Default"/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2E9B585F" w14:textId="77777777" w:rsidR="00D82B0E" w:rsidRPr="005E0163" w:rsidRDefault="00D82B0E" w:rsidP="00D82B0E">
      <w:pPr>
        <w:pStyle w:val="Default"/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5E0163">
        <w:rPr>
          <w:rFonts w:ascii="Arial" w:hAnsi="Arial" w:cs="Arial"/>
          <w:sz w:val="22"/>
          <w:szCs w:val="22"/>
        </w:rPr>
        <w:t xml:space="preserve">§ 3 </w:t>
      </w:r>
    </w:p>
    <w:p w14:paraId="189A12D9" w14:textId="77777777" w:rsidR="00D82B0E" w:rsidRPr="005E0163" w:rsidRDefault="00D82B0E" w:rsidP="00D82B0E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E0163">
        <w:rPr>
          <w:rFonts w:ascii="Arial" w:hAnsi="Arial" w:cs="Arial"/>
          <w:sz w:val="22"/>
          <w:szCs w:val="22"/>
        </w:rPr>
        <w:t>Warunkiem przyjęcia dziecka na dyżur do przedszkola lub oddziału przedszkolnego jest:</w:t>
      </w:r>
    </w:p>
    <w:p w14:paraId="69D1DC9B" w14:textId="77777777" w:rsidR="00D82B0E" w:rsidRPr="005E0163" w:rsidRDefault="00D82B0E" w:rsidP="00D82B0E">
      <w:pPr>
        <w:pStyle w:val="Default"/>
        <w:numPr>
          <w:ilvl w:val="0"/>
          <w:numId w:val="5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E0163">
        <w:rPr>
          <w:rFonts w:ascii="Arial" w:hAnsi="Arial" w:cs="Arial"/>
          <w:sz w:val="22"/>
          <w:szCs w:val="22"/>
        </w:rPr>
        <w:t>złożenie do każdej placówki innej niż placówka macierzysta, z której dyżuru rodzic, prawny opiekun, zamierza skorzystać, prawidłowo wypełnionego wniosku o przyjęcie dziecka na dyżur wakacyjny w terminie do 31 maja każdego roku.</w:t>
      </w:r>
    </w:p>
    <w:p w14:paraId="330914FB" w14:textId="77777777" w:rsidR="00D82B0E" w:rsidRPr="005E0163" w:rsidRDefault="00D82B0E" w:rsidP="00D82B0E">
      <w:pPr>
        <w:pStyle w:val="Default"/>
        <w:numPr>
          <w:ilvl w:val="0"/>
          <w:numId w:val="5"/>
        </w:numPr>
        <w:spacing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E0163">
        <w:rPr>
          <w:rFonts w:ascii="Arial" w:hAnsi="Arial" w:cs="Arial"/>
          <w:color w:val="auto"/>
          <w:sz w:val="22"/>
          <w:szCs w:val="22"/>
        </w:rPr>
        <w:t>niezaleganie z opłatami za dotychczasowy pobyt i wyżywienie dziecka w macierzystym przedszkolu lub oddziale przedszkolnym.</w:t>
      </w:r>
    </w:p>
    <w:p w14:paraId="7E769F85" w14:textId="77777777" w:rsidR="00D82B0E" w:rsidRPr="005E0163" w:rsidRDefault="00D82B0E" w:rsidP="00D82B0E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E0163">
        <w:rPr>
          <w:rFonts w:ascii="Arial" w:hAnsi="Arial" w:cs="Arial"/>
          <w:sz w:val="22"/>
          <w:szCs w:val="22"/>
        </w:rPr>
        <w:t>Rodzic/opiekun prawny wypełnia wniosek o przyjęcie dziecka na dyżur wakacyjny na formularzu udostępnionym przez szkołę lub przedszkole organizujące dyżur. Druk wniosku jest dostępny w sekretariacie placówki oraz na jej stronie internetowej.</w:t>
      </w:r>
    </w:p>
    <w:p w14:paraId="582E6697" w14:textId="77777777" w:rsidR="005E0163" w:rsidRPr="005E0163" w:rsidRDefault="00D82B0E" w:rsidP="005E01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E0163">
        <w:rPr>
          <w:rFonts w:ascii="Arial" w:hAnsi="Arial" w:cs="Arial"/>
        </w:rPr>
        <w:t xml:space="preserve">Rodzice, rodzic samotnie wychowujący dziecko lub prawni opiekunowie </w:t>
      </w:r>
      <w:bookmarkStart w:id="1" w:name="_Hlk198550062"/>
      <w:r w:rsidRPr="005E0163">
        <w:rPr>
          <w:rFonts w:ascii="Arial" w:hAnsi="Arial" w:cs="Arial"/>
        </w:rPr>
        <w:t>składają oświadczenie, iż w okresie, kiedy dziecko zapisane jest na dyżur, pracują i nie korzystają z urlopu wypoczynkowego oraz, że nie zalegają z opłatami za przedszkole macierzyste, do którego uczęszczają.</w:t>
      </w:r>
      <w:bookmarkEnd w:id="1"/>
    </w:p>
    <w:p w14:paraId="24F1E28F" w14:textId="29D47F8F" w:rsidR="005E0163" w:rsidRPr="005E0163" w:rsidRDefault="00D82B0E" w:rsidP="005E01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E0163">
        <w:rPr>
          <w:rFonts w:ascii="Arial" w:hAnsi="Arial" w:cs="Arial"/>
        </w:rPr>
        <w:t>Weryfikacji złożonych przez rodziców lub opiekunów prawnych wniosków, na dyżur w danej  placówce dokonuje komisja rekrutacyjna powołana przez dyrektora placówki.</w:t>
      </w:r>
    </w:p>
    <w:p w14:paraId="720F9E7B" w14:textId="77777777" w:rsidR="005E0163" w:rsidRPr="005E0163" w:rsidRDefault="00D82B0E" w:rsidP="005E0163">
      <w:pPr>
        <w:pStyle w:val="Default"/>
        <w:numPr>
          <w:ilvl w:val="0"/>
          <w:numId w:val="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E0163">
        <w:rPr>
          <w:rFonts w:ascii="Arial" w:hAnsi="Arial" w:cs="Arial"/>
          <w:sz w:val="22"/>
          <w:szCs w:val="22"/>
        </w:rPr>
        <w:lastRenderedPageBreak/>
        <w:t>W uzasadnionych przypadkach i jeżeli przedszkole dysponuje wolnymi miejscami, dyrektor</w:t>
      </w:r>
      <w:r w:rsidR="005E0163" w:rsidRPr="005E0163">
        <w:rPr>
          <w:rFonts w:ascii="Arial" w:hAnsi="Arial" w:cs="Arial"/>
          <w:sz w:val="22"/>
          <w:szCs w:val="22"/>
        </w:rPr>
        <w:t xml:space="preserve"> </w:t>
      </w:r>
      <w:r w:rsidRPr="005E0163">
        <w:rPr>
          <w:rFonts w:ascii="Arial" w:hAnsi="Arial" w:cs="Arial"/>
          <w:sz w:val="22"/>
          <w:szCs w:val="22"/>
        </w:rPr>
        <w:t>dyżurującego przedszkola lub oddziału przedszkolnego w szkole, może przyjąć dziecko</w:t>
      </w:r>
      <w:r w:rsidR="005E0163" w:rsidRPr="005E0163">
        <w:rPr>
          <w:rFonts w:ascii="Arial" w:hAnsi="Arial" w:cs="Arial"/>
          <w:sz w:val="22"/>
          <w:szCs w:val="22"/>
        </w:rPr>
        <w:t xml:space="preserve"> </w:t>
      </w:r>
      <w:r w:rsidRPr="005E0163">
        <w:rPr>
          <w:rFonts w:ascii="Arial" w:hAnsi="Arial" w:cs="Arial"/>
          <w:sz w:val="22"/>
          <w:szCs w:val="22"/>
        </w:rPr>
        <w:t>zgłoszone</w:t>
      </w:r>
      <w:r w:rsidR="005E0163" w:rsidRPr="005E0163">
        <w:rPr>
          <w:rFonts w:ascii="Arial" w:hAnsi="Arial" w:cs="Arial"/>
          <w:sz w:val="22"/>
          <w:szCs w:val="22"/>
        </w:rPr>
        <w:t xml:space="preserve"> </w:t>
      </w:r>
      <w:r w:rsidRPr="005E0163">
        <w:rPr>
          <w:rFonts w:ascii="Arial" w:hAnsi="Arial" w:cs="Arial"/>
          <w:sz w:val="22"/>
          <w:szCs w:val="22"/>
        </w:rPr>
        <w:t>w innym terminie niż wskazany w punkcie 1. Zapis ten dotyczy także dzieci    rodziców niepracujących.</w:t>
      </w:r>
    </w:p>
    <w:p w14:paraId="3D68A8D9" w14:textId="77777777" w:rsidR="005E0163" w:rsidRPr="005E0163" w:rsidRDefault="00D82B0E" w:rsidP="005E0163">
      <w:pPr>
        <w:pStyle w:val="Default"/>
        <w:numPr>
          <w:ilvl w:val="0"/>
          <w:numId w:val="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E0163">
        <w:rPr>
          <w:rFonts w:ascii="Arial" w:hAnsi="Arial" w:cs="Arial"/>
          <w:sz w:val="22"/>
          <w:szCs w:val="22"/>
        </w:rPr>
        <w:t xml:space="preserve">O przyjęciu dziecka na dyżur decyduje dyrektor danej placówki, do której rodzic dziecka złożył wniosek. </w:t>
      </w:r>
    </w:p>
    <w:p w14:paraId="2F1F9667" w14:textId="77777777" w:rsidR="005E0163" w:rsidRPr="005E0163" w:rsidRDefault="00D82B0E" w:rsidP="005E0163">
      <w:pPr>
        <w:pStyle w:val="Default"/>
        <w:numPr>
          <w:ilvl w:val="0"/>
          <w:numId w:val="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E0163">
        <w:rPr>
          <w:rFonts w:ascii="Arial" w:hAnsi="Arial" w:cs="Arial"/>
          <w:sz w:val="22"/>
          <w:szCs w:val="22"/>
        </w:rPr>
        <w:t xml:space="preserve">Dyrektor przedszkola lub oddziału przedszkolnego, informuje rodziców lub prawnych     opiekunów dziecka (w przypadku dyżuru wakacyjnego do 15 czerwca) o przyjęciu, bądź      nieprzyjęciu dziecka na dyżur, na listach podanych do publicznej wiadomości. </w:t>
      </w:r>
    </w:p>
    <w:p w14:paraId="62212AF2" w14:textId="6330FB79" w:rsidR="00D82B0E" w:rsidRPr="005E0163" w:rsidRDefault="00D82B0E" w:rsidP="005E0163">
      <w:pPr>
        <w:pStyle w:val="Default"/>
        <w:numPr>
          <w:ilvl w:val="0"/>
          <w:numId w:val="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E0163">
        <w:rPr>
          <w:rFonts w:ascii="Arial" w:hAnsi="Arial" w:cs="Arial"/>
          <w:sz w:val="22"/>
          <w:szCs w:val="22"/>
        </w:rPr>
        <w:t>Dyrektor placówki pełniącej dyżur zapoznaje rodziców dzieci innego przedszkola lub oddziału przedszkolnego z zapisami procedury przyprowadzania i odbierania dzieci z</w:t>
      </w:r>
      <w:r w:rsidR="005E0163" w:rsidRPr="005E0163">
        <w:rPr>
          <w:rFonts w:ascii="Arial" w:hAnsi="Arial" w:cs="Arial"/>
          <w:sz w:val="22"/>
          <w:szCs w:val="22"/>
        </w:rPr>
        <w:t> </w:t>
      </w:r>
      <w:r w:rsidRPr="005E0163">
        <w:rPr>
          <w:rFonts w:ascii="Arial" w:hAnsi="Arial" w:cs="Arial"/>
          <w:sz w:val="22"/>
          <w:szCs w:val="22"/>
        </w:rPr>
        <w:t>placówki do dnia rozpoczęcia dyżuru.</w:t>
      </w:r>
    </w:p>
    <w:p w14:paraId="2D79660C" w14:textId="77777777" w:rsidR="00D82B0E" w:rsidRPr="005E0163" w:rsidRDefault="00D82B0E" w:rsidP="00D82B0E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Arial" w:hAnsi="Arial" w:cs="Arial"/>
        </w:rPr>
      </w:pPr>
      <w:r w:rsidRPr="005E0163">
        <w:rPr>
          <w:rFonts w:ascii="Arial" w:hAnsi="Arial" w:cs="Arial"/>
        </w:rPr>
        <w:t>§ 4</w:t>
      </w:r>
    </w:p>
    <w:p w14:paraId="254CB5EC" w14:textId="77777777" w:rsidR="00D82B0E" w:rsidRPr="005E0163" w:rsidRDefault="00D82B0E" w:rsidP="00D82B0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E0163">
        <w:rPr>
          <w:rFonts w:ascii="Arial" w:hAnsi="Arial" w:cs="Arial"/>
        </w:rPr>
        <w:t xml:space="preserve">Opłata za korzystanie z wychowania przedszkolnego będzie naliczana zgodnie z zapisami </w:t>
      </w:r>
      <w:r w:rsidRPr="005E0163">
        <w:rPr>
          <w:rStyle w:val="ng-binding"/>
          <w:rFonts w:ascii="Arial" w:hAnsi="Arial" w:cs="Arial"/>
        </w:rPr>
        <w:t xml:space="preserve">Uchwały Nr VIII/56/2024 Rady Gminy Mogilany z dnia 30 października 2024 r. w sprawie ustalenia wysokości opłat za korzystanie z wychowania przedszkolnego uczniów objętych wychowaniem przedszkolnym do końca roku szkolnego w roku kalendarzowym, w którym kończą 6 lat, w publicznych przedszkolach i oddziałach przedszkolnych w publicznych szkołach podstawowych, prowadzonych przez Gminę Mogilany, </w:t>
      </w:r>
      <w:r w:rsidRPr="005E0163">
        <w:rPr>
          <w:rFonts w:ascii="Arial" w:hAnsi="Arial" w:cs="Arial"/>
        </w:rPr>
        <w:t>a za wyżywienie, na podstawie informacji dyżurującej placówki, na konta wskazane przez dyżurujące przedszkola i oddziały przedszkolne w szkołach.</w:t>
      </w:r>
    </w:p>
    <w:p w14:paraId="0AEBF73A" w14:textId="77777777" w:rsidR="00D82B0E" w:rsidRPr="005E0163" w:rsidRDefault="00D82B0E" w:rsidP="00D82B0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E0163">
        <w:rPr>
          <w:rFonts w:ascii="Arial" w:hAnsi="Arial" w:cs="Arial"/>
        </w:rPr>
        <w:t>Rodzic ma obowiązek zgłoszenia nieobecności dziecka, najpóźniej do godziny 8.00, w dniu wystąpienia nieobecności dziecka w dyżurnej placówce osobiście, telefonicznie lub mailem.</w:t>
      </w:r>
    </w:p>
    <w:p w14:paraId="19783368" w14:textId="77777777" w:rsidR="00D82B0E" w:rsidRPr="005E0163" w:rsidRDefault="00D82B0E" w:rsidP="00D82B0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5E0163">
        <w:rPr>
          <w:rFonts w:ascii="Arial" w:hAnsi="Arial" w:cs="Arial"/>
        </w:rPr>
        <w:t xml:space="preserve"> </w:t>
      </w:r>
    </w:p>
    <w:p w14:paraId="3358CD43" w14:textId="77777777" w:rsidR="00D82B0E" w:rsidRPr="005E0163" w:rsidRDefault="00D82B0E" w:rsidP="00D82B0E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Arial" w:hAnsi="Arial" w:cs="Arial"/>
        </w:rPr>
      </w:pPr>
      <w:r w:rsidRPr="005E0163">
        <w:rPr>
          <w:rFonts w:ascii="Arial" w:hAnsi="Arial" w:cs="Arial"/>
        </w:rPr>
        <w:t>§ 5</w:t>
      </w:r>
    </w:p>
    <w:p w14:paraId="70C74AD2" w14:textId="404BB02E" w:rsidR="00D82B0E" w:rsidRPr="005E0163" w:rsidRDefault="00D82B0E" w:rsidP="00D82B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E0163">
        <w:rPr>
          <w:rFonts w:ascii="Arial" w:hAnsi="Arial" w:cs="Arial"/>
        </w:rPr>
        <w:t>Dyrektor dyżurującego przedszkola zapewnia bezpieczne i higieniczne warunki pobytu dzieci w przedszkolu, udostępnia do wglądu rodzicom lub prawnym opiekunom dzieci               przyjętych na dyżur, statut przedszkola/szkoły.</w:t>
      </w:r>
    </w:p>
    <w:p w14:paraId="288E3F12" w14:textId="77777777" w:rsidR="00D82B0E" w:rsidRPr="005E0163" w:rsidRDefault="00D82B0E" w:rsidP="00D82B0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E0163">
        <w:rPr>
          <w:rFonts w:ascii="Arial" w:hAnsi="Arial" w:cs="Arial"/>
        </w:rPr>
        <w:t>Rodzice lub prawni opiekunowie dzieci zakwalifikowanych na dyżur mają obowiązek przestrzegania zasad ustalonych w dyżurującym przedszkolu/szkole.</w:t>
      </w:r>
    </w:p>
    <w:p w14:paraId="741654DA" w14:textId="77777777" w:rsidR="00D82B0E" w:rsidRPr="005E0163" w:rsidRDefault="00D82B0E" w:rsidP="00D82B0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E0163">
        <w:rPr>
          <w:rFonts w:ascii="Arial" w:hAnsi="Arial" w:cs="Arial"/>
        </w:rPr>
        <w:t>W czasie dyżuru, ze względu na bezpieczeństwo dzieci, nauczyciele mają  prawo prosić opiekunów odbierających dziecko z przedszkola/oddziału przedszkolnego w szkole o okazanie dokumentu tożsamości i zweryfikowanie danych z upoważnieniami zawartymi we wniosku o przyjęcie dziecka na dyżur.</w:t>
      </w:r>
    </w:p>
    <w:p w14:paraId="17C21BB2" w14:textId="77777777" w:rsidR="00D82B0E" w:rsidRPr="005E0163" w:rsidRDefault="00D82B0E" w:rsidP="00D82B0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5E0163">
        <w:rPr>
          <w:rFonts w:ascii="Arial" w:hAnsi="Arial" w:cs="Arial"/>
        </w:rPr>
        <w:t>4. Organ prowadzący nie pokrywa kosztów dowożenia dzieci do dyżurujących przedszkoli lub</w:t>
      </w:r>
    </w:p>
    <w:p w14:paraId="0CAD2FBE" w14:textId="77777777" w:rsidR="00D82B0E" w:rsidRPr="005E0163" w:rsidRDefault="00D82B0E" w:rsidP="00D82B0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5E0163">
        <w:rPr>
          <w:rFonts w:ascii="Arial" w:hAnsi="Arial" w:cs="Arial"/>
        </w:rPr>
        <w:t xml:space="preserve">    oddziałów przedszkolnych w szkołach podstawowych.</w:t>
      </w:r>
    </w:p>
    <w:p w14:paraId="02483EDB" w14:textId="77777777" w:rsidR="00D82B0E" w:rsidRPr="005E0163" w:rsidRDefault="00D82B0E" w:rsidP="00D82B0E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Arial" w:hAnsi="Arial" w:cs="Arial"/>
        </w:rPr>
      </w:pPr>
    </w:p>
    <w:p w14:paraId="6B0D48B7" w14:textId="1A2E6E40" w:rsidR="00D82B0E" w:rsidRPr="005E0163" w:rsidRDefault="00D82B0E" w:rsidP="00D82B0E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Arial" w:hAnsi="Arial" w:cs="Arial"/>
        </w:rPr>
      </w:pPr>
      <w:r w:rsidRPr="005E0163">
        <w:rPr>
          <w:rFonts w:ascii="Arial" w:hAnsi="Arial" w:cs="Arial"/>
        </w:rPr>
        <w:t>§ 6</w:t>
      </w:r>
    </w:p>
    <w:p w14:paraId="77AB7343" w14:textId="77777777" w:rsidR="00D82B0E" w:rsidRPr="005E0163" w:rsidRDefault="00D82B0E" w:rsidP="00D82B0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5E0163">
        <w:rPr>
          <w:rFonts w:ascii="Arial" w:hAnsi="Arial" w:cs="Arial"/>
        </w:rPr>
        <w:t>W kwestiach nieuregulowanych niniejszym regulaminem obowiązują przepisy zawarte w statucie przedszkola lub szkoły oraz innych obowiązujących w przedszkolu lub szkole regulaminach.</w:t>
      </w:r>
    </w:p>
    <w:p w14:paraId="0771C901" w14:textId="77777777" w:rsidR="00D82B0E" w:rsidRPr="005E0163" w:rsidRDefault="00D82B0E" w:rsidP="00D82B0E">
      <w:pPr>
        <w:spacing w:after="0" w:line="276" w:lineRule="auto"/>
        <w:jc w:val="both"/>
        <w:rPr>
          <w:rFonts w:ascii="Arial" w:hAnsi="Arial" w:cs="Arial"/>
        </w:rPr>
      </w:pPr>
    </w:p>
    <w:p w14:paraId="3338E1FD" w14:textId="77777777" w:rsidR="00D82B0E" w:rsidRPr="005E0163" w:rsidRDefault="00D82B0E" w:rsidP="00D82B0E">
      <w:pPr>
        <w:spacing w:after="0" w:line="276" w:lineRule="auto"/>
        <w:jc w:val="both"/>
        <w:rPr>
          <w:rFonts w:ascii="Arial" w:hAnsi="Arial" w:cs="Arial"/>
        </w:rPr>
      </w:pPr>
    </w:p>
    <w:p w14:paraId="28426A59" w14:textId="77777777" w:rsidR="00D82B0E" w:rsidRPr="005E0163" w:rsidRDefault="00D82B0E" w:rsidP="00D82B0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F69E18" w14:textId="77777777" w:rsidR="00D82B0E" w:rsidRPr="005E0163" w:rsidRDefault="00D82B0E" w:rsidP="00D82B0E">
      <w:pPr>
        <w:pStyle w:val="Default"/>
        <w:spacing w:after="66" w:line="276" w:lineRule="auto"/>
        <w:jc w:val="both"/>
        <w:rPr>
          <w:rFonts w:ascii="Arial" w:hAnsi="Arial" w:cs="Arial"/>
          <w:sz w:val="22"/>
          <w:szCs w:val="22"/>
        </w:rPr>
      </w:pPr>
    </w:p>
    <w:p w14:paraId="1084C1B8" w14:textId="77777777" w:rsidR="00D82B0E" w:rsidRPr="005E0163" w:rsidRDefault="00D82B0E" w:rsidP="00D82B0E">
      <w:pPr>
        <w:jc w:val="both"/>
        <w:rPr>
          <w:rFonts w:ascii="Arial" w:hAnsi="Arial" w:cs="Arial"/>
        </w:rPr>
      </w:pPr>
    </w:p>
    <w:p w14:paraId="6938C778" w14:textId="6D5456D3" w:rsidR="00D82B0E" w:rsidRPr="005E0163" w:rsidRDefault="00F228DB" w:rsidP="00D82B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D82B0E" w:rsidRPr="005E0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65AEE"/>
    <w:multiLevelType w:val="hybridMultilevel"/>
    <w:tmpl w:val="384C1E08"/>
    <w:lvl w:ilvl="0" w:tplc="554A8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361A5"/>
    <w:multiLevelType w:val="hybridMultilevel"/>
    <w:tmpl w:val="837E1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42EF"/>
    <w:multiLevelType w:val="hybridMultilevel"/>
    <w:tmpl w:val="5658FCAA"/>
    <w:lvl w:ilvl="0" w:tplc="94144D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8262B"/>
    <w:multiLevelType w:val="hybridMultilevel"/>
    <w:tmpl w:val="74BCB9AC"/>
    <w:lvl w:ilvl="0" w:tplc="983EF9E8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A659D"/>
    <w:multiLevelType w:val="hybridMultilevel"/>
    <w:tmpl w:val="1442643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IDFont+F2" w:hAnsi="CIDFont+F2" w:cs="CIDFont+F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4119B"/>
    <w:multiLevelType w:val="hybridMultilevel"/>
    <w:tmpl w:val="12BE7C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0790B"/>
    <w:multiLevelType w:val="hybridMultilevel"/>
    <w:tmpl w:val="E01AF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2759D"/>
    <w:multiLevelType w:val="hybridMultilevel"/>
    <w:tmpl w:val="28407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43F32"/>
    <w:multiLevelType w:val="hybridMultilevel"/>
    <w:tmpl w:val="43D00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F7034"/>
    <w:multiLevelType w:val="hybridMultilevel"/>
    <w:tmpl w:val="0A70E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07DAB"/>
    <w:multiLevelType w:val="hybridMultilevel"/>
    <w:tmpl w:val="4F6EA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0113A"/>
    <w:multiLevelType w:val="hybridMultilevel"/>
    <w:tmpl w:val="220C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43DB8"/>
    <w:multiLevelType w:val="hybridMultilevel"/>
    <w:tmpl w:val="E80A4FC8"/>
    <w:lvl w:ilvl="0" w:tplc="2B6E851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84371"/>
    <w:multiLevelType w:val="hybridMultilevel"/>
    <w:tmpl w:val="B9522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601AC"/>
    <w:multiLevelType w:val="hybridMultilevel"/>
    <w:tmpl w:val="A7084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8440">
    <w:abstractNumId w:val="13"/>
  </w:num>
  <w:num w:numId="2" w16cid:durableId="1032076073">
    <w:abstractNumId w:val="2"/>
  </w:num>
  <w:num w:numId="3" w16cid:durableId="761147199">
    <w:abstractNumId w:val="10"/>
  </w:num>
  <w:num w:numId="4" w16cid:durableId="725836964">
    <w:abstractNumId w:val="9"/>
  </w:num>
  <w:num w:numId="5" w16cid:durableId="1544832488">
    <w:abstractNumId w:val="0"/>
  </w:num>
  <w:num w:numId="6" w16cid:durableId="424352495">
    <w:abstractNumId w:val="4"/>
  </w:num>
  <w:num w:numId="7" w16cid:durableId="1466194379">
    <w:abstractNumId w:val="12"/>
  </w:num>
  <w:num w:numId="8" w16cid:durableId="1911118534">
    <w:abstractNumId w:val="7"/>
  </w:num>
  <w:num w:numId="9" w16cid:durableId="1975020053">
    <w:abstractNumId w:val="5"/>
  </w:num>
  <w:num w:numId="10" w16cid:durableId="1849251247">
    <w:abstractNumId w:val="11"/>
  </w:num>
  <w:num w:numId="11" w16cid:durableId="1601646995">
    <w:abstractNumId w:val="1"/>
  </w:num>
  <w:num w:numId="12" w16cid:durableId="462967863">
    <w:abstractNumId w:val="3"/>
  </w:num>
  <w:num w:numId="13" w16cid:durableId="1436823948">
    <w:abstractNumId w:val="14"/>
  </w:num>
  <w:num w:numId="14" w16cid:durableId="287905568">
    <w:abstractNumId w:val="8"/>
  </w:num>
  <w:num w:numId="15" w16cid:durableId="355229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80"/>
    <w:rsid w:val="00003B7B"/>
    <w:rsid w:val="000438A4"/>
    <w:rsid w:val="000712FC"/>
    <w:rsid w:val="000B4922"/>
    <w:rsid w:val="0015309E"/>
    <w:rsid w:val="001D7F3C"/>
    <w:rsid w:val="001E774E"/>
    <w:rsid w:val="0020265A"/>
    <w:rsid w:val="002333AC"/>
    <w:rsid w:val="002E4161"/>
    <w:rsid w:val="00304392"/>
    <w:rsid w:val="003464A5"/>
    <w:rsid w:val="0034653A"/>
    <w:rsid w:val="00356429"/>
    <w:rsid w:val="0036799D"/>
    <w:rsid w:val="00374C22"/>
    <w:rsid w:val="00383F64"/>
    <w:rsid w:val="004415D0"/>
    <w:rsid w:val="00461652"/>
    <w:rsid w:val="004C1D3B"/>
    <w:rsid w:val="00500665"/>
    <w:rsid w:val="0052712B"/>
    <w:rsid w:val="005D4840"/>
    <w:rsid w:val="005D7580"/>
    <w:rsid w:val="005E0163"/>
    <w:rsid w:val="005F03DD"/>
    <w:rsid w:val="00614194"/>
    <w:rsid w:val="006A5A83"/>
    <w:rsid w:val="006B73FF"/>
    <w:rsid w:val="006D1F47"/>
    <w:rsid w:val="006D6142"/>
    <w:rsid w:val="00770E58"/>
    <w:rsid w:val="007A61E6"/>
    <w:rsid w:val="007B62BF"/>
    <w:rsid w:val="007D165D"/>
    <w:rsid w:val="007F5CD4"/>
    <w:rsid w:val="008470FC"/>
    <w:rsid w:val="008D1BD8"/>
    <w:rsid w:val="00901076"/>
    <w:rsid w:val="00911B55"/>
    <w:rsid w:val="00921114"/>
    <w:rsid w:val="00950BB2"/>
    <w:rsid w:val="00952872"/>
    <w:rsid w:val="00961DBA"/>
    <w:rsid w:val="00971CB2"/>
    <w:rsid w:val="009B3365"/>
    <w:rsid w:val="009B7D9D"/>
    <w:rsid w:val="009D2966"/>
    <w:rsid w:val="00A96F43"/>
    <w:rsid w:val="00AC103A"/>
    <w:rsid w:val="00AC1EA2"/>
    <w:rsid w:val="00AD02CB"/>
    <w:rsid w:val="00AD4705"/>
    <w:rsid w:val="00AD5A58"/>
    <w:rsid w:val="00BC04DF"/>
    <w:rsid w:val="00BD0996"/>
    <w:rsid w:val="00C2262C"/>
    <w:rsid w:val="00C83B97"/>
    <w:rsid w:val="00C94197"/>
    <w:rsid w:val="00C9548F"/>
    <w:rsid w:val="00CB3CCD"/>
    <w:rsid w:val="00CC32FC"/>
    <w:rsid w:val="00CD53BE"/>
    <w:rsid w:val="00CF1E28"/>
    <w:rsid w:val="00D126C1"/>
    <w:rsid w:val="00D26C9A"/>
    <w:rsid w:val="00D82B0E"/>
    <w:rsid w:val="00DB3DE1"/>
    <w:rsid w:val="00DB6F86"/>
    <w:rsid w:val="00DE7753"/>
    <w:rsid w:val="00E3339E"/>
    <w:rsid w:val="00E44B77"/>
    <w:rsid w:val="00EB3A3A"/>
    <w:rsid w:val="00ED12F3"/>
    <w:rsid w:val="00F228DB"/>
    <w:rsid w:val="00F371B2"/>
    <w:rsid w:val="00F7462C"/>
    <w:rsid w:val="00F926A6"/>
    <w:rsid w:val="00FB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8CCD"/>
  <w15:chartTrackingRefBased/>
  <w15:docId w15:val="{F5723DFF-E13D-45E5-AC94-CBBB6804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75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2712B"/>
    <w:pPr>
      <w:ind w:left="720"/>
      <w:contextualSpacing/>
    </w:pPr>
  </w:style>
  <w:style w:type="character" w:customStyle="1" w:styleId="ng-binding">
    <w:name w:val="ng-binding"/>
    <w:basedOn w:val="Domylnaczcionkaakapitu"/>
    <w:rsid w:val="000B4922"/>
  </w:style>
  <w:style w:type="character" w:styleId="Pogrubienie">
    <w:name w:val="Strong"/>
    <w:basedOn w:val="Domylnaczcionkaakapitu"/>
    <w:uiPriority w:val="22"/>
    <w:qFormat/>
    <w:rsid w:val="002026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37BB0-598F-4F5A-B54A-492820D1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 Mogilany</dc:creator>
  <cp:keywords/>
  <dc:description/>
  <cp:lastModifiedBy>abodek</cp:lastModifiedBy>
  <cp:revision>2</cp:revision>
  <cp:lastPrinted>2025-05-19T12:53:00Z</cp:lastPrinted>
  <dcterms:created xsi:type="dcterms:W3CDTF">2025-05-19T13:02:00Z</dcterms:created>
  <dcterms:modified xsi:type="dcterms:W3CDTF">2025-05-19T13:02:00Z</dcterms:modified>
</cp:coreProperties>
</file>