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09BA" w14:textId="7BD44CA1" w:rsidR="00F942F3" w:rsidRDefault="00F942F3" w:rsidP="00F942F3">
      <w:pPr>
        <w:pStyle w:val="NormalnyWeb"/>
      </w:pPr>
      <w:r>
        <w:t>SEG.152.</w:t>
      </w:r>
      <w:r w:rsidR="001E790A">
        <w:t>2.</w:t>
      </w:r>
      <w:r>
        <w:t xml:space="preserve"> 2024                                                                 Mogilany,29 stycznia 2024r.</w:t>
      </w:r>
    </w:p>
    <w:p w14:paraId="68FBE7B4" w14:textId="77777777" w:rsidR="00F942F3" w:rsidRDefault="00F942F3" w:rsidP="00F942F3">
      <w:pPr>
        <w:pStyle w:val="NormalnyWeb"/>
      </w:pPr>
      <w:r>
        <w:t xml:space="preserve">                                                                                                  </w:t>
      </w:r>
    </w:p>
    <w:p w14:paraId="22F4DB02" w14:textId="77777777" w:rsidR="00F942F3" w:rsidRDefault="00F942F3" w:rsidP="00F942F3">
      <w:pPr>
        <w:pStyle w:val="NormalnyWeb"/>
      </w:pPr>
    </w:p>
    <w:p w14:paraId="26829473" w14:textId="77777777" w:rsidR="00F942F3" w:rsidRDefault="00F942F3" w:rsidP="00F942F3">
      <w:pPr>
        <w:pStyle w:val="NormalnyWeb"/>
      </w:pPr>
    </w:p>
    <w:p w14:paraId="72336919" w14:textId="619E8B08" w:rsidR="00F942F3" w:rsidRDefault="00F942F3" w:rsidP="00F942F3">
      <w:pPr>
        <w:pStyle w:val="NormalnyWeb"/>
      </w:pPr>
      <w:r>
        <w:t xml:space="preserve">                                                                                           </w:t>
      </w:r>
    </w:p>
    <w:p w14:paraId="3953D2C0" w14:textId="77777777" w:rsidR="00F942F3" w:rsidRPr="002807C4" w:rsidRDefault="00F942F3" w:rsidP="00F942F3">
      <w:pPr>
        <w:jc w:val="center"/>
        <w:rPr>
          <w:b/>
        </w:rPr>
      </w:pPr>
      <w:r w:rsidRPr="002807C4">
        <w:rPr>
          <w:b/>
        </w:rPr>
        <w:t xml:space="preserve">Zawiadomienie o sposobie załatwienia petycji </w:t>
      </w:r>
    </w:p>
    <w:p w14:paraId="5FC8F487" w14:textId="77777777" w:rsidR="00F942F3" w:rsidRDefault="00F942F3" w:rsidP="00F942F3"/>
    <w:p w14:paraId="2AF07947" w14:textId="3A0CF90D" w:rsidR="00F942F3" w:rsidRDefault="00F942F3" w:rsidP="00F942F3">
      <w:r>
        <w:t xml:space="preserve">           Działając na podstawie art. 13 ustawy z dnia 11 lipca 2014 r. o petycjach (Dz. U. z 2018 r. poz. 870, zw. dalej: ustawą o petycjach), mając na uwadze złożoną w dniu 29 października</w:t>
      </w:r>
      <w:r w:rsidR="00B0433B">
        <w:t xml:space="preserve"> 2023r.</w:t>
      </w:r>
      <w:r>
        <w:t xml:space="preserve"> petycje </w:t>
      </w:r>
      <w:r w:rsidR="00581932">
        <w:t xml:space="preserve">                    </w:t>
      </w:r>
      <w:r>
        <w:t xml:space="preserve"> w sprawie:</w:t>
      </w:r>
    </w:p>
    <w:p w14:paraId="666CC4EC" w14:textId="7BB6790A" w:rsidR="00F942F3" w:rsidRDefault="00F942F3" w:rsidP="00F942F3">
      <w:r>
        <w:t>1/dokonania analizy rodzącego się rynku usług związanych z automatyzacją i robotyzacją w kontekście ewentualnego bezpłatnego przeprowadzenia audytu technologicznego w Urzędzie mającego na celu zidentyfikowanie możliwości wprowadzenia automatyzacji w różnych obszarach powierzonych gminie zadań publicznych,</w:t>
      </w:r>
    </w:p>
    <w:p w14:paraId="6881C763" w14:textId="1EBB414D" w:rsidR="00F942F3" w:rsidRDefault="00F942F3" w:rsidP="00F942F3">
      <w:r>
        <w:t xml:space="preserve">2/Zaplanowanie permanentnego podnoszenia kwalifikacji pracowników w tym zakresie w ramach szkoleń i audytów w omawianym obszarze również na mocy kwantyfikacji dokonanych w ramach art. 29 Ustawy o z dnia 21 listopada 2008 r. o pracownikach samorządowych </w:t>
      </w:r>
      <w:proofErr w:type="spellStart"/>
      <w:r>
        <w:t>t.j</w:t>
      </w:r>
      <w:proofErr w:type="spellEnd"/>
      <w:r>
        <w:t>. (Dz. U. z 2022 r. poz. 530)</w:t>
      </w:r>
      <w:r w:rsidR="00B0433B">
        <w:t>.</w:t>
      </w:r>
    </w:p>
    <w:p w14:paraId="2104AA1C" w14:textId="5BC94448" w:rsidR="00581932" w:rsidRDefault="00B0433B" w:rsidP="00581932">
      <w:r>
        <w:t>3/</w:t>
      </w:r>
      <w:r w:rsidR="00581932">
        <w:t xml:space="preserve"> </w:t>
      </w:r>
      <w:r>
        <w:t>Z</w:t>
      </w:r>
      <w:r w:rsidR="00581932">
        <w:t>biera</w:t>
      </w:r>
      <w:r>
        <w:t xml:space="preserve">nia </w:t>
      </w:r>
      <w:r w:rsidR="00581932">
        <w:t>informacj</w:t>
      </w:r>
      <w:r>
        <w:t>i</w:t>
      </w:r>
      <w:r w:rsidR="00581932">
        <w:t xml:space="preserve"> dotycząc</w:t>
      </w:r>
      <w:r>
        <w:t>ych</w:t>
      </w:r>
      <w:r w:rsidR="00581932">
        <w:t xml:space="preserve"> możliwości uzyskania dofinansowania z programów regionalnych lub unijnych oraz śledz</w:t>
      </w:r>
      <w:r>
        <w:t>enia</w:t>
      </w:r>
      <w:r w:rsidR="00581932">
        <w:t xml:space="preserve"> inicjaty</w:t>
      </w:r>
      <w:r>
        <w:t>w</w:t>
      </w:r>
      <w:r w:rsidR="00581932">
        <w:t xml:space="preserve"> rządow</w:t>
      </w:r>
      <w:r>
        <w:t>ych</w:t>
      </w:r>
      <w:r w:rsidR="00581932">
        <w:t xml:space="preserve"> i sektorow</w:t>
      </w:r>
      <w:r>
        <w:t>ych</w:t>
      </w:r>
      <w:r w:rsidR="00581932">
        <w:t xml:space="preserve"> skierowan</w:t>
      </w:r>
      <w:r>
        <w:t>ych</w:t>
      </w:r>
      <w:r w:rsidR="00581932">
        <w:t xml:space="preserve"> do miast i gmin w zakresie automatyzacji, a także wytypowa</w:t>
      </w:r>
      <w:r>
        <w:t>nia</w:t>
      </w:r>
      <w:r w:rsidR="00581932">
        <w:t xml:space="preserve"> osob</w:t>
      </w:r>
      <w:r>
        <w:t>y</w:t>
      </w:r>
      <w:r w:rsidR="00581932">
        <w:t xml:space="preserve"> w Urzędzie (jeśli jeszcze do tej pory jej nie wskazano) - do koordynacji działań w tym zakresie.</w:t>
      </w:r>
    </w:p>
    <w:p w14:paraId="3B59C4A5" w14:textId="6E7D4EF7" w:rsidR="00F942F3" w:rsidRPr="00B0433B" w:rsidRDefault="00A330E0" w:rsidP="00F942F3">
      <w:pPr>
        <w:rPr>
          <w:b/>
          <w:bCs/>
        </w:rPr>
      </w:pPr>
      <w:r w:rsidRPr="00B0433B">
        <w:rPr>
          <w:b/>
          <w:bCs/>
        </w:rPr>
        <w:t>I</w:t>
      </w:r>
      <w:r w:rsidR="00F942F3" w:rsidRPr="00B0433B">
        <w:rPr>
          <w:b/>
          <w:bCs/>
        </w:rPr>
        <w:t>nformuję</w:t>
      </w:r>
      <w:r w:rsidRPr="00B0433B">
        <w:rPr>
          <w:b/>
          <w:bCs/>
        </w:rPr>
        <w:t xml:space="preserve"> o następującym sposobie załatwienia petycji:</w:t>
      </w:r>
    </w:p>
    <w:p w14:paraId="71B94D39" w14:textId="59AE556D" w:rsidR="00735166" w:rsidRDefault="00A330E0" w:rsidP="00F942F3">
      <w:r>
        <w:t>W</w:t>
      </w:r>
      <w:r w:rsidR="00735166">
        <w:t xml:space="preserve"> bieżącym roku tut. Urząd nie planuje audytu technologicznego systemów informatycznych pod kątem automatyzacji i robotyzacji. W chwili obecnej priorytetem są dla nas zadania w zakresie poprawy </w:t>
      </w:r>
      <w:proofErr w:type="spellStart"/>
      <w:r w:rsidR="00735166">
        <w:t>cyberbezpieczeństwa</w:t>
      </w:r>
      <w:proofErr w:type="spellEnd"/>
      <w:r w:rsidR="00735166">
        <w:t xml:space="preserve">. Oczywiście, cały czas śledzimy programy regionalne, unijne i rządowe w zakresie automatyzacji i jeżeli pojawią się możliwości pozyskania środków zewnętrznych, to na pewno z nich skorzystamy. Z uwagi na dużą ilość zadań inwestycyjnych wpisanych do </w:t>
      </w:r>
      <w:r w:rsidR="004F5B28">
        <w:t xml:space="preserve">budżetu i </w:t>
      </w:r>
      <w:r w:rsidR="00735166">
        <w:t>WPF</w:t>
      </w:r>
      <w:r w:rsidR="004F5B28">
        <w:t>,</w:t>
      </w:r>
      <w:r w:rsidR="00735166">
        <w:t xml:space="preserve"> na chwilę obecną nie oszacowano </w:t>
      </w:r>
      <w:r w:rsidR="004F5B28">
        <w:t>środków finansowych</w:t>
      </w:r>
      <w:r w:rsidR="00735166">
        <w:t xml:space="preserve"> na ten cel, bo</w:t>
      </w:r>
      <w:r w:rsidR="004F5B28">
        <w:t xml:space="preserve"> realizacja zadania</w:t>
      </w:r>
      <w:r w:rsidR="00735166">
        <w:t xml:space="preserve"> nie jest  możliw</w:t>
      </w:r>
      <w:r w:rsidR="00034433">
        <w:t>a</w:t>
      </w:r>
      <w:r w:rsidR="00735166">
        <w:t>. Mija się z prawdą stwierdzenie</w:t>
      </w:r>
      <w:r w:rsidR="00034433">
        <w:t>,</w:t>
      </w:r>
      <w:r w:rsidR="004F5B28">
        <w:t xml:space="preserve"> zasugerowane przez Wnoszącego petycję, że brak podejmowania działań w </w:t>
      </w:r>
      <w:r w:rsidR="00034433">
        <w:t xml:space="preserve">zakresie cyfryzacji </w:t>
      </w:r>
      <w:r w:rsidR="004F5B28">
        <w:t>– świadczy o bierności w zakresie ulepszania i poprawy obszaru wypełniania zadań publicznych. Jest wiele możliwości (niekoniecznie wysokobudżetowych) umożliwiających utrzymanie realizacji zadań publicznych na wysokim poziomie</w:t>
      </w:r>
      <w:r w:rsidR="00034433">
        <w:t xml:space="preserve"> w obrębie wskazanego zadania. Zapewniam, że obszar ten jest przez nas na bieżąco monitorowany.</w:t>
      </w:r>
    </w:p>
    <w:p w14:paraId="739FB8CD" w14:textId="5AED95A4" w:rsidR="00581932" w:rsidRDefault="00034433" w:rsidP="00F942F3">
      <w:r>
        <w:rPr>
          <w:rStyle w:val="markedcontent"/>
        </w:rPr>
        <w:t xml:space="preserve">W sytuacji wystąpienia </w:t>
      </w:r>
      <w:r w:rsidRPr="007B5BAD">
        <w:rPr>
          <w:rStyle w:val="markedcontent"/>
        </w:rPr>
        <w:t>potrzeby</w:t>
      </w:r>
      <w:r>
        <w:rPr>
          <w:rStyle w:val="markedcontent"/>
        </w:rPr>
        <w:t xml:space="preserve"> realizacji zadań wymienionych w treści petycji, </w:t>
      </w:r>
      <w:r w:rsidRPr="007B5BAD">
        <w:rPr>
          <w:rStyle w:val="markedcontent"/>
        </w:rPr>
        <w:t>zostaną podjęte odpowiednie działania.</w:t>
      </w:r>
      <w:r>
        <w:t xml:space="preserve"> </w:t>
      </w:r>
      <w:r>
        <w:rPr>
          <w:rStyle w:val="markedcontent"/>
        </w:rPr>
        <w:t>Należy</w:t>
      </w:r>
      <w:r w:rsidRPr="007B5BAD">
        <w:rPr>
          <w:rStyle w:val="markedcontent"/>
        </w:rPr>
        <w:t xml:space="preserve"> mieć na uwadze, że wszelkie zakupy muszą być realizowane</w:t>
      </w:r>
      <w:r>
        <w:rPr>
          <w:rStyle w:val="markedcontent"/>
        </w:rPr>
        <w:t xml:space="preserve"> </w:t>
      </w:r>
      <w:r w:rsidRPr="007B5BAD">
        <w:rPr>
          <w:rStyle w:val="markedcontent"/>
        </w:rPr>
        <w:t xml:space="preserve">z zachowaniem dbałości o oszczędne, racjonalne i efektywne </w:t>
      </w:r>
      <w:r>
        <w:rPr>
          <w:rStyle w:val="markedcontent"/>
        </w:rPr>
        <w:t xml:space="preserve">wydatkowanie środków </w:t>
      </w:r>
      <w:r w:rsidRPr="007B5BAD">
        <w:rPr>
          <w:rStyle w:val="markedcontent"/>
        </w:rPr>
        <w:t>publicznych, w oparciu o zasady uczciwej konkurencji. Wymagana j</w:t>
      </w:r>
      <w:r>
        <w:rPr>
          <w:rStyle w:val="markedcontent"/>
        </w:rPr>
        <w:t xml:space="preserve">est </w:t>
      </w:r>
      <w:r w:rsidRPr="007B5BAD">
        <w:rPr>
          <w:rStyle w:val="markedcontent"/>
        </w:rPr>
        <w:t xml:space="preserve">szczegółowa analiza zasadności i konieczności </w:t>
      </w:r>
      <w:r>
        <w:rPr>
          <w:rStyle w:val="markedcontent"/>
        </w:rPr>
        <w:t xml:space="preserve">ich realizacji.  </w:t>
      </w:r>
      <w:r w:rsidR="00A330E0">
        <w:rPr>
          <w:rStyle w:val="markedcontent"/>
        </w:rPr>
        <w:t>N</w:t>
      </w:r>
      <w:r w:rsidR="004F5B28">
        <w:t>ie wyklucza</w:t>
      </w:r>
      <w:r>
        <w:t>m</w:t>
      </w:r>
      <w:r w:rsidR="004F5B28">
        <w:t>, ewentualnej możliwości</w:t>
      </w:r>
      <w:r>
        <w:t>,</w:t>
      </w:r>
      <w:r w:rsidR="004F5B28">
        <w:t xml:space="preserve"> przeprowadzenia bezpłatnego audytu</w:t>
      </w:r>
      <w:r w:rsidR="00A330E0">
        <w:t xml:space="preserve"> w tym </w:t>
      </w:r>
      <w:r w:rsidR="00A330E0">
        <w:lastRenderedPageBreak/>
        <w:t xml:space="preserve">zakresie </w:t>
      </w:r>
      <w:r w:rsidR="004F5B28">
        <w:t>, jeżeli tylko znajdziemy wykonawcę takiego zadania.</w:t>
      </w:r>
      <w:r w:rsidR="00581932">
        <w:t xml:space="preserve"> W ramach fundusz szkoleniowego, planowanego rok rocznie w budżecie,  nastąpi również przeszkolenie wytypowanych pracowników w omawianym zakresie</w:t>
      </w:r>
      <w:r w:rsidR="00A330E0">
        <w:t xml:space="preserve"> (jeżeli będzie to uzasadnione).</w:t>
      </w:r>
      <w:r w:rsidR="00DE1FE9">
        <w:t xml:space="preserve"> Na chwilę obecną z uwagi na ograniczone możliwości budżetowe, nie planuje się utworzenia etatu na potrzeby w/w zadania. </w:t>
      </w:r>
    </w:p>
    <w:p w14:paraId="766EA152" w14:textId="02BF356B" w:rsidR="00F942F3" w:rsidRPr="00DE1FE9" w:rsidRDefault="00034433" w:rsidP="00F942F3">
      <w:pPr>
        <w:rPr>
          <w:b/>
          <w:bCs/>
        </w:rPr>
      </w:pPr>
      <w:r w:rsidRPr="00DE1FE9">
        <w:rPr>
          <w:b/>
          <w:bCs/>
        </w:rPr>
        <w:t>Informuję także, że:</w:t>
      </w:r>
    </w:p>
    <w:p w14:paraId="7DD9D377" w14:textId="77777777" w:rsidR="00F942F3" w:rsidRDefault="00F942F3" w:rsidP="00F942F3">
      <w:r>
        <w:t xml:space="preserve">1/Niniejsza petycja została opublikowana na stronie internetowej </w:t>
      </w:r>
      <w:hyperlink r:id="rId6" w:history="1">
        <w:r w:rsidRPr="00761710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stawy o petycjach.</w:t>
      </w:r>
    </w:p>
    <w:p w14:paraId="7BE101E0" w14:textId="2C43732A" w:rsidR="00F942F3" w:rsidRDefault="00034433" w:rsidP="00F942F3">
      <w:r>
        <w:t>2</w:t>
      </w:r>
      <w:r w:rsidR="00F942F3">
        <w:t xml:space="preserve">/ Niniejsza odpowiedź stanowi jednocześnie potwierdzenie otrzymania petycji w dniu </w:t>
      </w:r>
    </w:p>
    <w:p w14:paraId="0211F254" w14:textId="02735B3D" w:rsidR="00F942F3" w:rsidRDefault="00034433" w:rsidP="00F942F3">
      <w:r>
        <w:t>28 października 202</w:t>
      </w:r>
      <w:r w:rsidR="00A330E0">
        <w:t>3</w:t>
      </w:r>
      <w:r w:rsidR="00F942F3">
        <w:t>r. i zostaje przesłana na adres e-mail:</w:t>
      </w:r>
      <w:r w:rsidR="003B072D">
        <w:t xml:space="preserve"> </w:t>
      </w:r>
      <w:r w:rsidR="003B072D" w:rsidRPr="003B072D">
        <w:rPr>
          <w:u w:val="single"/>
        </w:rPr>
        <w:t>robotyzacja@samorzad.pl</w:t>
      </w:r>
      <w:r w:rsidR="00F942F3" w:rsidRPr="003B072D">
        <w:rPr>
          <w:u w:val="single"/>
        </w:rPr>
        <w:t xml:space="preserve">                                                                                 </w:t>
      </w:r>
    </w:p>
    <w:p w14:paraId="058A2F0D" w14:textId="67929A1B" w:rsidR="00F942F3" w:rsidRDefault="00F942F3" w:rsidP="00F942F3">
      <w:r w:rsidRPr="00E05A15">
        <w:rPr>
          <w:b/>
        </w:rPr>
        <w:t xml:space="preserve">Biorąc pod uwagę </w:t>
      </w:r>
      <w:r>
        <w:rPr>
          <w:b/>
        </w:rPr>
        <w:t>powyższe</w:t>
      </w:r>
      <w:r w:rsidR="00DE1FE9">
        <w:rPr>
          <w:b/>
        </w:rPr>
        <w:t>,</w:t>
      </w:r>
      <w:r>
        <w:rPr>
          <w:b/>
        </w:rPr>
        <w:t xml:space="preserve"> petycję rozpatruje się negatywnie</w:t>
      </w:r>
      <w:r w:rsidRPr="00E05A15">
        <w:rPr>
          <w:b/>
        </w:rPr>
        <w:t>.</w:t>
      </w:r>
    </w:p>
    <w:p w14:paraId="213BB17C" w14:textId="77777777" w:rsidR="00F942F3" w:rsidRDefault="00F942F3" w:rsidP="00F942F3">
      <w:pPr>
        <w:pStyle w:val="NormalnyWeb"/>
      </w:pPr>
    </w:p>
    <w:p w14:paraId="0A14AF84" w14:textId="77777777" w:rsidR="00F942F3" w:rsidRDefault="00F942F3" w:rsidP="00F942F3">
      <w:pPr>
        <w:pStyle w:val="NormalnyWeb"/>
      </w:pPr>
    </w:p>
    <w:p w14:paraId="569E1E80" w14:textId="77777777" w:rsidR="00F942F3" w:rsidRDefault="00F942F3" w:rsidP="00F942F3">
      <w:pPr>
        <w:jc w:val="center"/>
      </w:pPr>
      <w:r>
        <w:t>POUCZENIE</w:t>
      </w:r>
    </w:p>
    <w:p w14:paraId="0B04F7E5" w14:textId="77777777" w:rsidR="00F942F3" w:rsidRDefault="00F942F3" w:rsidP="00F942F3">
      <w:r>
        <w:t>Zgodnie z art.13ust.2 ustawy o petycjach sposób załatwienia petycji nie może być przedmiotem skargi.</w:t>
      </w:r>
    </w:p>
    <w:p w14:paraId="58A6D0D3" w14:textId="77777777" w:rsidR="00F942F3" w:rsidRDefault="00F942F3" w:rsidP="00F942F3">
      <w:r>
        <w:t>Otrzymują:</w:t>
      </w:r>
    </w:p>
    <w:p w14:paraId="12A6172E" w14:textId="77777777" w:rsidR="00F942F3" w:rsidRDefault="00F942F3" w:rsidP="00F942F3">
      <w:r>
        <w:t>1/Adresat</w:t>
      </w:r>
    </w:p>
    <w:p w14:paraId="08D4021A" w14:textId="77777777" w:rsidR="00F942F3" w:rsidRDefault="00F942F3" w:rsidP="00F942F3">
      <w:r>
        <w:t>2/a/a</w:t>
      </w:r>
    </w:p>
    <w:p w14:paraId="48615060" w14:textId="77777777" w:rsidR="00F942F3" w:rsidRDefault="00F942F3" w:rsidP="00F942F3">
      <w:pPr>
        <w:pStyle w:val="NormalnyWeb"/>
      </w:pPr>
    </w:p>
    <w:p w14:paraId="58553DCD" w14:textId="77777777" w:rsidR="00F942F3" w:rsidRDefault="00F942F3" w:rsidP="00F942F3"/>
    <w:p w14:paraId="6AD7F519" w14:textId="77777777" w:rsidR="00F942F3" w:rsidRDefault="00F942F3"/>
    <w:sectPr w:rsidR="00F942F3" w:rsidSect="0054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3EAC" w14:textId="77777777" w:rsidR="005429C0" w:rsidRDefault="005429C0" w:rsidP="004F5B28">
      <w:pPr>
        <w:spacing w:after="0" w:line="240" w:lineRule="auto"/>
      </w:pPr>
      <w:r>
        <w:separator/>
      </w:r>
    </w:p>
  </w:endnote>
  <w:endnote w:type="continuationSeparator" w:id="0">
    <w:p w14:paraId="239794A7" w14:textId="77777777" w:rsidR="005429C0" w:rsidRDefault="005429C0" w:rsidP="004F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5AE8" w14:textId="77777777" w:rsidR="005429C0" w:rsidRDefault="005429C0" w:rsidP="004F5B28">
      <w:pPr>
        <w:spacing w:after="0" w:line="240" w:lineRule="auto"/>
      </w:pPr>
      <w:r>
        <w:separator/>
      </w:r>
    </w:p>
  </w:footnote>
  <w:footnote w:type="continuationSeparator" w:id="0">
    <w:p w14:paraId="795161AF" w14:textId="77777777" w:rsidR="005429C0" w:rsidRDefault="005429C0" w:rsidP="004F5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F3"/>
    <w:rsid w:val="00034433"/>
    <w:rsid w:val="00081185"/>
    <w:rsid w:val="001E790A"/>
    <w:rsid w:val="003B072D"/>
    <w:rsid w:val="004C5851"/>
    <w:rsid w:val="004F5B28"/>
    <w:rsid w:val="005429C0"/>
    <w:rsid w:val="00581932"/>
    <w:rsid w:val="00735166"/>
    <w:rsid w:val="00A330E0"/>
    <w:rsid w:val="00B0433B"/>
    <w:rsid w:val="00DE1FE9"/>
    <w:rsid w:val="00F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5DC2"/>
  <w15:chartTrackingRefBased/>
  <w15:docId w15:val="{B87ED8C8-9C08-4C4C-BB36-366C393A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93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942F3"/>
  </w:style>
  <w:style w:type="character" w:styleId="Hipercze">
    <w:name w:val="Hyperlink"/>
    <w:basedOn w:val="Domylnaczcionkaakapitu"/>
    <w:uiPriority w:val="99"/>
    <w:unhideWhenUsed/>
    <w:rsid w:val="00F942F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B2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gilany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Paulina Sikora</cp:lastModifiedBy>
  <cp:revision>2</cp:revision>
  <dcterms:created xsi:type="dcterms:W3CDTF">2024-01-29T12:22:00Z</dcterms:created>
  <dcterms:modified xsi:type="dcterms:W3CDTF">2024-01-29T12:22:00Z</dcterms:modified>
</cp:coreProperties>
</file>